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FCEB" w14:textId="7BF3B4A7" w:rsidR="00E8100E" w:rsidRPr="00E8100E" w:rsidRDefault="00E8100E" w:rsidP="00E8100E">
      <w:pPr>
        <w:spacing w:after="0" w:line="276" w:lineRule="auto"/>
        <w:jc w:val="both"/>
        <w:rPr>
          <w:rFonts w:asciiTheme="majorBidi" w:eastAsia="Times New Roman" w:hAnsiTheme="majorBidi" w:cstheme="majorBidi"/>
          <w:b/>
          <w:bCs/>
          <w:color w:val="000000"/>
          <w:kern w:val="0"/>
          <w:sz w:val="24"/>
          <w:szCs w:val="24"/>
          <w14:ligatures w14:val="none"/>
        </w:rPr>
      </w:pPr>
      <w:proofErr w:type="spellStart"/>
      <w:r w:rsidRPr="00E8100E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>Fungalpedia</w:t>
      </w:r>
      <w:proofErr w:type="spellEnd"/>
      <w:r w:rsidRPr="00E8100E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 xml:space="preserve"> - Note </w:t>
      </w:r>
      <w:r w:rsidR="00682974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>3</w:t>
      </w:r>
      <w:r w:rsidR="00BC7547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>1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hyperlink r:id="rId4" w:history="1">
        <w:r w:rsidRPr="00E8100E">
          <w:rPr>
            <w:rFonts w:asciiTheme="majorBidi" w:eastAsia="Times New Roman" w:hAnsiTheme="majorBidi" w:cstheme="majorBidi"/>
            <w:b/>
            <w:bCs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Canasta</w:t>
        </w:r>
      </w:hyperlink>
    </w:p>
    <w:p w14:paraId="38EE8708" w14:textId="77777777" w:rsidR="00E8100E" w:rsidRPr="00E8100E" w:rsidRDefault="00E8100E" w:rsidP="00E8100E">
      <w:pPr>
        <w:spacing w:after="0" w:line="276" w:lineRule="auto"/>
        <w:jc w:val="both"/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</w:pPr>
    </w:p>
    <w:p w14:paraId="31BF1893" w14:textId="570CF0C6" w:rsidR="00E8100E" w:rsidRPr="0091026F" w:rsidRDefault="00000000" w:rsidP="00E8100E">
      <w:pPr>
        <w:spacing w:after="0" w:line="276" w:lineRule="auto"/>
        <w:jc w:val="both"/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</w:pPr>
      <w:hyperlink r:id="rId5" w:history="1">
        <w:r w:rsidR="00E8100E" w:rsidRPr="00E8100E">
          <w:rPr>
            <w:rFonts w:asciiTheme="majorBidi" w:eastAsia="Times New Roman" w:hAnsiTheme="majorBidi" w:cstheme="majorBidi"/>
            <w:b/>
            <w:bCs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Canasta</w:t>
        </w:r>
      </w:hyperlink>
      <w:r w:rsidR="00E8100E" w:rsidRPr="00E8100E">
        <w:rPr>
          <w:rFonts w:asciiTheme="majorBidi" w:eastAsia="Arial" w:hAnsiTheme="majorBidi" w:cstheme="majorBidi"/>
          <w:b/>
          <w:bCs/>
          <w:i/>
          <w:iCs/>
          <w:kern w:val="0"/>
          <w:sz w:val="24"/>
          <w:szCs w:val="24"/>
          <w14:ligatures w14:val="none"/>
        </w:rPr>
        <w:t xml:space="preserve"> </w:t>
      </w:r>
      <w:r w:rsidR="00E8100E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A.A. Carvalho &amp; J.F. Hennen</w:t>
      </w:r>
      <w:r w:rsidR="0091026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(a synonym of </w:t>
      </w:r>
      <w:hyperlink r:id="rId6" w:history="1">
        <w:proofErr w:type="spellStart"/>
        <w:r w:rsidR="0091026F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Prospodium</w:t>
        </w:r>
        <w:proofErr w:type="spellEnd"/>
      </w:hyperlink>
      <w:r w:rsidR="0091026F">
        <w:rPr>
          <w:rFonts w:asciiTheme="majorBidi" w:eastAsia="Arial" w:hAnsiTheme="majorBidi" w:cstheme="majorBidi"/>
          <w:color w:val="0563C1" w:themeColor="hyperlink"/>
          <w:kern w:val="0"/>
          <w:sz w:val="24"/>
          <w:szCs w:val="24"/>
          <w14:ligatures w14:val="none"/>
        </w:rPr>
        <w:t>)</w:t>
      </w:r>
    </w:p>
    <w:p w14:paraId="435FF87E" w14:textId="5AF04B59" w:rsidR="00E8100E" w:rsidRDefault="00E8100E" w:rsidP="00E8100E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en-GB"/>
        </w:rPr>
      </w:pPr>
      <w:bookmarkStart w:id="0" w:name="_Hlk132919094"/>
      <w:r w:rsidRPr="00B63102">
        <w:rPr>
          <w:rFonts w:asciiTheme="majorBidi" w:hAnsiTheme="majorBidi" w:cstheme="majorBidi"/>
          <w:b/>
          <w:bCs/>
          <w:sz w:val="24"/>
          <w:szCs w:val="24"/>
          <w:lang w:val="en-GB"/>
        </w:rPr>
        <w:t>Citation if using this entry</w:t>
      </w:r>
      <w:r w:rsidRPr="00B63102">
        <w:rPr>
          <w:rFonts w:asciiTheme="majorBidi" w:hAnsiTheme="majorBidi" w:cstheme="majorBidi"/>
          <w:sz w:val="24"/>
          <w:szCs w:val="24"/>
          <w:lang w:val="en-GB"/>
        </w:rPr>
        <w:t xml:space="preserve">: </w:t>
      </w:r>
      <w:proofErr w:type="spellStart"/>
      <w:r w:rsidR="00B84CA1" w:rsidRPr="00B63102">
        <w:rPr>
          <w:rFonts w:asciiTheme="majorBidi" w:hAnsiTheme="majorBidi" w:cstheme="majorBidi"/>
          <w:sz w:val="24"/>
          <w:szCs w:val="24"/>
          <w:lang w:val="en-GB"/>
        </w:rPr>
        <w:t>F</w:t>
      </w:r>
      <w:r w:rsidR="00B84CA1">
        <w:rPr>
          <w:rFonts w:asciiTheme="majorBidi" w:hAnsiTheme="majorBidi" w:cstheme="majorBidi"/>
          <w:sz w:val="24"/>
          <w:szCs w:val="24"/>
          <w:lang w:val="en-GB"/>
        </w:rPr>
        <w:t>allahi</w:t>
      </w:r>
      <w:proofErr w:type="spellEnd"/>
      <w:r w:rsidR="00B84CA1" w:rsidRPr="00B63102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B63102">
        <w:rPr>
          <w:rFonts w:asciiTheme="majorBidi" w:hAnsiTheme="majorBidi" w:cstheme="majorBidi"/>
          <w:sz w:val="24"/>
          <w:szCs w:val="24"/>
          <w:lang w:val="en-GB"/>
        </w:rPr>
        <w:t xml:space="preserve">et al. (2023) New genera in 2010-2011. </w:t>
      </w:r>
      <w:proofErr w:type="spellStart"/>
      <w:r w:rsidRPr="00B63102">
        <w:rPr>
          <w:rFonts w:asciiTheme="majorBidi" w:hAnsiTheme="majorBidi" w:cstheme="majorBidi"/>
          <w:sz w:val="24"/>
          <w:szCs w:val="24"/>
          <w:lang w:val="en-GB"/>
        </w:rPr>
        <w:t>Mycosphere</w:t>
      </w:r>
      <w:proofErr w:type="spellEnd"/>
      <w:r w:rsidRPr="00B63102">
        <w:rPr>
          <w:rFonts w:asciiTheme="majorBidi" w:hAnsiTheme="majorBidi" w:cstheme="majorBidi"/>
          <w:sz w:val="24"/>
          <w:szCs w:val="24"/>
          <w:lang w:val="en-GB"/>
        </w:rPr>
        <w:t xml:space="preserve"> (in pre</w:t>
      </w:r>
      <w:r w:rsidR="00042036">
        <w:rPr>
          <w:rFonts w:asciiTheme="majorBidi" w:hAnsiTheme="majorBidi" w:cstheme="majorBidi"/>
          <w:sz w:val="24"/>
          <w:szCs w:val="24"/>
          <w:lang w:val="en-GB"/>
        </w:rPr>
        <w:t>p</w:t>
      </w:r>
      <w:r w:rsidRPr="00B63102">
        <w:rPr>
          <w:rFonts w:asciiTheme="majorBidi" w:hAnsiTheme="majorBidi" w:cstheme="majorBidi"/>
          <w:sz w:val="24"/>
          <w:szCs w:val="24"/>
          <w:lang w:val="en-GB"/>
        </w:rPr>
        <w:t>)</w:t>
      </w:r>
    </w:p>
    <w:bookmarkEnd w:id="0"/>
    <w:p w14:paraId="0B1E81A4" w14:textId="7C2891A0" w:rsidR="00E8100E" w:rsidRPr="00E8100E" w:rsidRDefault="00571899" w:rsidP="00E8100E">
      <w:pPr>
        <w:spacing w:after="0" w:line="240" w:lineRule="auto"/>
        <w:ind w:firstLine="720"/>
        <w:jc w:val="both"/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</w:pPr>
      <w:r>
        <w:fldChar w:fldCharType="begin"/>
      </w:r>
      <w:r>
        <w:instrText>HYPERLINK "https://www.indexfungorum.org/Names/NamesRecord.asp?RecordID=513357"</w:instrText>
      </w:r>
      <w:r>
        <w:fldChar w:fldCharType="separate"/>
      </w:r>
      <w:r w:rsidR="00E8100E" w:rsidRPr="00E8100E">
        <w:rPr>
          <w:rStyle w:val="a6"/>
          <w:rFonts w:asciiTheme="majorBidi" w:eastAsia="Times New Roman" w:hAnsiTheme="majorBidi" w:cstheme="majorBidi"/>
          <w:kern w:val="36"/>
          <w:sz w:val="24"/>
          <w:szCs w:val="24"/>
          <w:u w:val="none"/>
          <w14:ligatures w14:val="none"/>
        </w:rPr>
        <w:t xml:space="preserve">Index </w:t>
      </w:r>
      <w:proofErr w:type="spellStart"/>
      <w:r w:rsidR="00E8100E" w:rsidRPr="00E8100E">
        <w:rPr>
          <w:rStyle w:val="a6"/>
          <w:rFonts w:asciiTheme="majorBidi" w:eastAsia="Times New Roman" w:hAnsiTheme="majorBidi" w:cstheme="majorBidi"/>
          <w:kern w:val="36"/>
          <w:sz w:val="24"/>
          <w:szCs w:val="24"/>
          <w:u w:val="none"/>
          <w14:ligatures w14:val="none"/>
        </w:rPr>
        <w:t>Fungorum</w:t>
      </w:r>
      <w:proofErr w:type="spellEnd"/>
      <w:r>
        <w:rPr>
          <w:rStyle w:val="a6"/>
          <w:rFonts w:asciiTheme="majorBidi" w:eastAsia="Times New Roman" w:hAnsiTheme="majorBidi" w:cstheme="majorBidi"/>
          <w:kern w:val="36"/>
          <w:sz w:val="24"/>
          <w:szCs w:val="24"/>
          <w:u w:val="none"/>
          <w14:ligatures w14:val="none"/>
        </w:rPr>
        <w:fldChar w:fldCharType="end"/>
      </w:r>
      <w:r w:rsidR="00E8100E">
        <w:rPr>
          <w:rFonts w:asciiTheme="majorBidi" w:eastAsia="Times New Roman" w:hAnsiTheme="majorBidi" w:cstheme="majorBidi"/>
          <w:kern w:val="36"/>
          <w:sz w:val="24"/>
          <w:szCs w:val="24"/>
          <w14:ligatures w14:val="none"/>
        </w:rPr>
        <w:t>,</w:t>
      </w:r>
      <w:r w:rsidR="00E8100E" w:rsidRPr="00E8100E">
        <w:rPr>
          <w:rFonts w:asciiTheme="majorBidi" w:eastAsia="Times New Roman" w:hAnsiTheme="majorBidi" w:cstheme="majorBidi"/>
          <w:kern w:val="36"/>
          <w:sz w:val="24"/>
          <w:szCs w:val="24"/>
          <w14:ligatures w14:val="none"/>
        </w:rPr>
        <w:t xml:space="preserve"> </w:t>
      </w:r>
      <w:bookmarkStart w:id="1" w:name="_Hlk132919244"/>
      <w:proofErr w:type="spellStart"/>
      <w:r w:rsidR="00E8100E" w:rsidRPr="00E8100E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Facesoffungi</w:t>
      </w:r>
      <w:bookmarkEnd w:id="1"/>
      <w:proofErr w:type="spellEnd"/>
      <w:r w:rsidR="00E8100E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7" w:history="1">
        <w:proofErr w:type="spellStart"/>
        <w:r w:rsidR="00E8100E" w:rsidRPr="00E8100E">
          <w:rPr>
            <w:rFonts w:asciiTheme="majorBidi" w:eastAsia="Times New Roman" w:hAnsiTheme="majorBidi" w:cstheme="majorBidi"/>
            <w:color w:val="0563C1" w:themeColor="hyperlink"/>
            <w:kern w:val="36"/>
            <w:sz w:val="24"/>
            <w:szCs w:val="24"/>
            <w14:ligatures w14:val="none"/>
          </w:rPr>
          <w:t>MycoBank</w:t>
        </w:r>
        <w:proofErr w:type="spellEnd"/>
      </w:hyperlink>
      <w:r w:rsidR="00E8100E">
        <w:rPr>
          <w:rFonts w:asciiTheme="majorBidi" w:eastAsia="Times New Roman" w:hAnsiTheme="majorBidi" w:cstheme="majorBidi"/>
          <w:color w:val="0563C1" w:themeColor="hyperlink"/>
          <w:kern w:val="36"/>
          <w:sz w:val="24"/>
          <w:szCs w:val="24"/>
          <w14:ligatures w14:val="none"/>
        </w:rPr>
        <w:t>,</w:t>
      </w:r>
      <w:r w:rsidR="00E8100E" w:rsidRPr="00E8100E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</w:t>
      </w:r>
      <w:bookmarkStart w:id="2" w:name="_Hlk132919225"/>
      <w:r w:rsidR="00E8100E" w:rsidRPr="00E8100E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GenBank,</w:t>
      </w:r>
      <w:bookmarkEnd w:id="2"/>
      <w:r w:rsidR="00E8100E" w:rsidRPr="00E8100E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Fig 1.</w:t>
      </w:r>
    </w:p>
    <w:p w14:paraId="2C6039EF" w14:textId="38BC1DAD" w:rsidR="00E8100E" w:rsidRPr="009C4266" w:rsidRDefault="00E8100E" w:rsidP="009C4266">
      <w:pPr>
        <w:spacing w:after="0" w:line="276" w:lineRule="auto"/>
        <w:ind w:firstLine="720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The </w:t>
      </w:r>
      <w:r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asexual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genus</w:t>
      </w:r>
      <w:r w:rsidRPr="00E8100E">
        <w:rPr>
          <w:rFonts w:asciiTheme="majorBidi" w:eastAsia="Arial" w:hAnsiTheme="majorBidi" w:cstheme="majorBidi"/>
          <w:i/>
          <w:iCs/>
          <w:kern w:val="0"/>
          <w:sz w:val="24"/>
          <w:szCs w:val="24"/>
          <w14:ligatures w14:val="none"/>
        </w:rPr>
        <w:t xml:space="preserve"> </w:t>
      </w:r>
      <w:hyperlink r:id="rId8" w:history="1">
        <w:r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Canasta</w:t>
        </w:r>
      </w:hyperlink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r w:rsidR="006F10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with the type species </w:t>
      </w:r>
      <w:hyperlink r:id="rId9" w:history="1">
        <w:r w:rsidR="006F105F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Canasta </w:t>
        </w:r>
        <w:proofErr w:type="spellStart"/>
        <w:r w:rsidR="006F105F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cruscula</w:t>
        </w:r>
        <w:proofErr w:type="spellEnd"/>
      </w:hyperlink>
      <w:r w:rsidR="006F105F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was established by </w:t>
      </w:r>
      <w:r w:rsidRPr="00682974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Carvalho &amp; Hennen (</w:t>
      </w:r>
      <w:hyperlink r:id="rId10" w:history="1">
        <w:r w:rsidRPr="00682974">
          <w:rPr>
            <w:rStyle w:val="a6"/>
            <w:rFonts w:asciiTheme="majorBidi" w:eastAsia="Arial" w:hAnsiTheme="majorBidi" w:cstheme="majorBidi"/>
            <w:kern w:val="0"/>
            <w:sz w:val="24"/>
            <w:szCs w:val="24"/>
            <w14:ligatures w14:val="none"/>
          </w:rPr>
          <w:t>2010</w:t>
        </w:r>
      </w:hyperlink>
      <w:r w:rsidRPr="00682974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)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in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Uropyxidaceae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,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Pucciniales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. </w:t>
      </w:r>
      <w:r w:rsidR="00D41361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T</w:t>
      </w:r>
      <w:r w:rsidR="00D41361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he genus 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accommodate</w:t>
      </w:r>
      <w:r w:rsidR="005821C4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d </w:t>
      </w:r>
      <w:r w:rsidR="006F10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three other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species, </w:t>
      </w:r>
      <w:hyperlink r:id="rId11" w:history="1">
        <w:r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Canasta </w:t>
        </w:r>
        <w:proofErr w:type="spellStart"/>
        <w:r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amphilophii</w:t>
        </w:r>
        <w:proofErr w:type="spellEnd"/>
      </w:hyperlink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López-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Alzate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&amp; Salazar-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Yepes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, </w:t>
      </w:r>
      <w:hyperlink r:id="rId12" w:history="1">
        <w:r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Canasta </w:t>
        </w:r>
        <w:proofErr w:type="spellStart"/>
        <w:r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garcesii</w:t>
        </w:r>
        <w:proofErr w:type="spellEnd"/>
      </w:hyperlink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(F. Kern &amp;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Thurst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.) A.A. Carvalho &amp; J.F. Hennen, and </w:t>
      </w:r>
      <w:hyperlink r:id="rId13" w:history="1">
        <w:r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Canasta oblata</w:t>
        </w:r>
      </w:hyperlink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A.A. Carvalho &amp; J.F. Hennen</w:t>
      </w:r>
      <w:r w:rsidR="006B74D5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, </w:t>
      </w:r>
      <w:r w:rsidR="002303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with</w:t>
      </w:r>
      <w:r w:rsidR="006B74D5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r w:rsidR="006B74D5" w:rsidRPr="00C52B44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most </w:t>
      </w:r>
      <w:r w:rsidR="002303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causing </w:t>
      </w:r>
      <w:r w:rsidR="006B74D5" w:rsidRPr="00C52B44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rust on Bignoniaceae</w:t>
      </w:r>
      <w:r w:rsidR="00C52B44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.</w:t>
      </w:r>
      <w:r w:rsidR="006B74D5" w:rsidRPr="00C52B44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hyperlink r:id="rId14" w:history="1">
        <w:r w:rsidR="005821C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Canasta</w:t>
        </w:r>
      </w:hyperlink>
      <w:r w:rsidR="005821C4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is closely related to the genus </w:t>
      </w:r>
      <w:hyperlink r:id="rId15" w:history="1">
        <w:proofErr w:type="spellStart"/>
        <w:r w:rsidR="005821C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Prospodium</w:t>
        </w:r>
        <w:proofErr w:type="spellEnd"/>
      </w:hyperlink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, so that the generic name </w:t>
      </w:r>
      <w:hyperlink r:id="rId16" w:history="1">
        <w:r w:rsidR="005821C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Canasta</w:t>
        </w:r>
      </w:hyperlink>
      <w:r w:rsidR="005821C4" w:rsidRPr="00AA3B75">
        <w:rPr>
          <w:rFonts w:asciiTheme="majorBidi" w:eastAsia="Arial" w:hAnsiTheme="majorBidi" w:cstheme="majorBidi"/>
          <w:i/>
          <w:i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was </w:t>
      </w:r>
      <w:r w:rsidR="005821C4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introduced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for asexual morphs of species of </w:t>
      </w:r>
      <w:hyperlink r:id="rId17" w:history="1">
        <w:proofErr w:type="spellStart"/>
        <w:r w:rsidR="005821C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Prospodium</w:t>
        </w:r>
        <w:proofErr w:type="spellEnd"/>
      </w:hyperlink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, although the type species </w:t>
      </w:r>
      <w:hyperlink r:id="rId18" w:history="1">
        <w:r w:rsidR="005821C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Canasta </w:t>
        </w:r>
        <w:proofErr w:type="spellStart"/>
        <w:r w:rsidR="005821C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cruscula</w:t>
        </w:r>
        <w:proofErr w:type="spellEnd"/>
      </w:hyperlink>
      <w:r w:rsidR="005821C4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does not have known sexual morphs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. </w:t>
      </w:r>
      <w:r w:rsidR="0091026F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T</w:t>
      </w:r>
      <w:r w:rsidR="00127941" w:rsidRP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he other three 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species</w:t>
      </w:r>
      <w:r w:rsidR="00127941" w:rsidRP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mentioned in </w:t>
      </w:r>
      <w:hyperlink r:id="rId19" w:history="1">
        <w:r w:rsidR="00127941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Canasta</w:t>
        </w:r>
      </w:hyperlink>
      <w:r w:rsidR="00127941">
        <w:rPr>
          <w:rFonts w:asciiTheme="majorBidi" w:eastAsia="Arial" w:hAnsiTheme="majorBidi" w:cstheme="majorBidi"/>
          <w:i/>
          <w:iCs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="00127941" w:rsidRP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have sexual 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morphs </w:t>
      </w:r>
      <w:r w:rsidR="00127941" w:rsidRP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that are species of </w:t>
      </w:r>
      <w:hyperlink r:id="rId20" w:history="1">
        <w:proofErr w:type="spellStart"/>
        <w:r w:rsidR="00127941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Prospodium</w:t>
        </w:r>
        <w:proofErr w:type="spellEnd"/>
      </w:hyperlink>
      <w:r w:rsidR="00127941">
        <w:rPr>
          <w:rFonts w:asciiTheme="majorBidi" w:eastAsia="Arial" w:hAnsiTheme="majorBidi" w:cstheme="majorBidi"/>
          <w:i/>
          <w:iCs/>
          <w:color w:val="0563C1" w:themeColor="hyperlink"/>
          <w:kern w:val="0"/>
          <w:sz w:val="24"/>
          <w:szCs w:val="24"/>
          <w14:ligatures w14:val="none"/>
        </w:rPr>
        <w:t xml:space="preserve">. </w:t>
      </w:r>
      <w:r w:rsidR="00127941" w:rsidRPr="009C4266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So</w:t>
      </w:r>
      <w:r w:rsidR="00127941" w:rsidRPr="009C4266">
        <w:rPr>
          <w:rFonts w:asciiTheme="majorBidi" w:eastAsia="Arial" w:hAnsiTheme="majorBidi" w:cstheme="majorBidi"/>
          <w:i/>
          <w:iCs/>
          <w:color w:val="000000" w:themeColor="text1"/>
          <w:kern w:val="0"/>
          <w:sz w:val="24"/>
          <w:szCs w:val="24"/>
          <w14:ligatures w14:val="none"/>
        </w:rPr>
        <w:t>,</w:t>
      </w:r>
      <w:r w:rsidR="00127941">
        <w:rPr>
          <w:rFonts w:asciiTheme="majorBidi" w:eastAsia="Arial" w:hAnsiTheme="majorBidi" w:cstheme="majorBidi"/>
          <w:i/>
          <w:iCs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based on </w:t>
      </w:r>
      <w:r w:rsidR="00EA231A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this evidence</w:t>
      </w:r>
      <w:r w:rsidR="0023035F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,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</w:t>
      </w:r>
      <w:proofErr w:type="spellStart"/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Aime</w:t>
      </w:r>
      <w:proofErr w:type="spellEnd"/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et al. (</w:t>
      </w:r>
      <w:hyperlink r:id="rId21" w:history="1">
        <w:r w:rsidR="00127941" w:rsidRPr="00682974">
          <w:rPr>
            <w:rStyle w:val="a6"/>
            <w:rFonts w:asciiTheme="majorBidi" w:eastAsia="Arial" w:hAnsiTheme="majorBidi" w:cstheme="majorBidi"/>
            <w:kern w:val="0"/>
            <w:sz w:val="24"/>
            <w:szCs w:val="24"/>
            <w14:ligatures w14:val="none"/>
          </w:rPr>
          <w:t>2018</w:t>
        </w:r>
      </w:hyperlink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) suggested that </w:t>
      </w:r>
      <w:hyperlink r:id="rId22" w:history="1">
        <w:r w:rsidR="00127941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Canasta</w:t>
        </w:r>
      </w:hyperlink>
      <w:r w:rsidR="00127941" w:rsidRP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is probably a synonym of </w:t>
      </w:r>
      <w:hyperlink r:id="rId23" w:history="1">
        <w:proofErr w:type="spellStart"/>
        <w:r w:rsidR="00127941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Prospodium</w:t>
        </w:r>
        <w:proofErr w:type="spellEnd"/>
      </w:hyperlink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, and due to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its priority, </w:t>
      </w:r>
      <w:r w:rsidR="005821C4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the 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greater number of species</w:t>
      </w:r>
      <w:r w:rsidR="005821C4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,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and widespread use, 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they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recommend</w:t>
      </w:r>
      <w:r w:rsidR="0091026F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ed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the use of </w:t>
      </w:r>
      <w:hyperlink r:id="rId24" w:history="1">
        <w:proofErr w:type="spellStart"/>
        <w:r w:rsidR="005821C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Prospodium</w:t>
        </w:r>
        <w:proofErr w:type="spellEnd"/>
      </w:hyperlink>
      <w:r w:rsidR="00127941">
        <w:rPr>
          <w:rFonts w:asciiTheme="majorBidi" w:eastAsia="Arial" w:hAnsiTheme="majorBidi" w:cstheme="majorBidi"/>
          <w:i/>
          <w:iCs/>
          <w:color w:val="0563C1" w:themeColor="hyperlink"/>
          <w:kern w:val="0"/>
          <w:sz w:val="24"/>
          <w:szCs w:val="24"/>
          <w14:ligatures w14:val="none"/>
        </w:rPr>
        <w:t>,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and o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ne new combination 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was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127941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introduce</w:t>
      </w:r>
      <w:r w:rsidR="0091026F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d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; </w:t>
      </w:r>
      <w:hyperlink r:id="rId25" w:history="1">
        <w:proofErr w:type="spellStart"/>
        <w:r w:rsidR="005821C4" w:rsidRPr="005821C4">
          <w:rPr>
            <w:rStyle w:val="a6"/>
            <w:rFonts w:asciiTheme="majorBidi" w:eastAsia="Arial" w:hAnsiTheme="majorBidi" w:cstheme="majorBidi"/>
            <w:i/>
            <w:iCs/>
            <w:kern w:val="0"/>
            <w:sz w:val="24"/>
            <w:szCs w:val="24"/>
            <w:u w:val="none"/>
            <w14:ligatures w14:val="none"/>
          </w:rPr>
          <w:t>Prospodium</w:t>
        </w:r>
        <w:proofErr w:type="spellEnd"/>
        <w:r w:rsidR="005821C4" w:rsidRPr="005821C4">
          <w:rPr>
            <w:rStyle w:val="a6"/>
            <w:rFonts w:asciiTheme="majorBidi" w:eastAsia="Arial" w:hAnsiTheme="majorBidi" w:cstheme="majorBidi"/>
            <w:i/>
            <w:iCs/>
            <w:kern w:val="0"/>
            <w:sz w:val="24"/>
            <w:szCs w:val="24"/>
            <w:u w:val="none"/>
            <w14:ligatures w14:val="none"/>
          </w:rPr>
          <w:t xml:space="preserve"> </w:t>
        </w:r>
        <w:proofErr w:type="spellStart"/>
        <w:r w:rsidR="005821C4" w:rsidRPr="005821C4">
          <w:rPr>
            <w:rStyle w:val="a6"/>
            <w:rFonts w:asciiTheme="majorBidi" w:eastAsia="Arial" w:hAnsiTheme="majorBidi" w:cstheme="majorBidi"/>
            <w:i/>
            <w:iCs/>
            <w:kern w:val="0"/>
            <w:sz w:val="24"/>
            <w:szCs w:val="24"/>
            <w:u w:val="none"/>
            <w14:ligatures w14:val="none"/>
          </w:rPr>
          <w:t>crusculum</w:t>
        </w:r>
        <w:proofErr w:type="spellEnd"/>
      </w:hyperlink>
      <w:r w:rsidR="005821C4" w:rsidRPr="005821C4">
        <w:rPr>
          <w:rFonts w:asciiTheme="majorBidi" w:eastAsia="Arial" w:hAnsiTheme="majorBidi" w:cstheme="majorBidi"/>
          <w:i/>
          <w:i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(</w:t>
      </w:r>
      <w:proofErr w:type="spellStart"/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Basionym</w:t>
      </w:r>
      <w:proofErr w:type="spellEnd"/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: </w:t>
      </w:r>
      <w:hyperlink r:id="rId26" w:history="1">
        <w:r w:rsidR="00127941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Canasta </w:t>
        </w:r>
        <w:proofErr w:type="spellStart"/>
        <w:r w:rsidR="00127941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cruscula</w:t>
        </w:r>
        <w:proofErr w:type="spellEnd"/>
      </w:hyperlink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)</w:t>
      </w:r>
      <w:r w:rsidR="005821C4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(</w:t>
      </w:r>
      <w:proofErr w:type="spellStart"/>
      <w:r w:rsidR="00682974">
        <w:rPr>
          <w:rFonts w:asciiTheme="majorBidi" w:hAnsiTheme="majorBidi" w:cstheme="majorBidi"/>
          <w:sz w:val="24"/>
          <w:szCs w:val="24"/>
        </w:rPr>
        <w:fldChar w:fldCharType="begin"/>
      </w:r>
      <w:r w:rsidR="00682974">
        <w:rPr>
          <w:rFonts w:asciiTheme="majorBidi" w:hAnsiTheme="majorBidi" w:cstheme="majorBidi"/>
          <w:sz w:val="24"/>
          <w:szCs w:val="24"/>
        </w:rPr>
        <w:instrText xml:space="preserve"> HYPERLINK "https://www.ncbi.nlm.nih.gov/pmc/articles/PMC6048570/" </w:instrText>
      </w:r>
      <w:r w:rsidR="00682974">
        <w:rPr>
          <w:rFonts w:asciiTheme="majorBidi" w:hAnsiTheme="majorBidi" w:cstheme="majorBidi"/>
          <w:sz w:val="24"/>
          <w:szCs w:val="24"/>
        </w:rPr>
      </w:r>
      <w:r w:rsidR="00682974">
        <w:rPr>
          <w:rFonts w:asciiTheme="majorBidi" w:hAnsiTheme="majorBidi" w:cstheme="majorBidi"/>
          <w:sz w:val="24"/>
          <w:szCs w:val="24"/>
        </w:rPr>
        <w:fldChar w:fldCharType="separate"/>
      </w:r>
      <w:r w:rsidR="005821C4" w:rsidRPr="00682974">
        <w:rPr>
          <w:rStyle w:val="a6"/>
          <w:rFonts w:asciiTheme="majorBidi" w:hAnsiTheme="majorBidi" w:cstheme="majorBidi"/>
          <w:sz w:val="24"/>
          <w:szCs w:val="24"/>
        </w:rPr>
        <w:t>Aime</w:t>
      </w:r>
      <w:proofErr w:type="spellEnd"/>
      <w:r w:rsidR="005821C4" w:rsidRPr="00682974">
        <w:rPr>
          <w:rStyle w:val="a6"/>
          <w:rFonts w:asciiTheme="majorBidi" w:hAnsiTheme="majorBidi" w:cstheme="majorBidi"/>
          <w:sz w:val="24"/>
          <w:szCs w:val="24"/>
        </w:rPr>
        <w:t xml:space="preserve"> et al. 2018</w:t>
      </w:r>
      <w:r w:rsidR="00682974">
        <w:rPr>
          <w:rFonts w:asciiTheme="majorBidi" w:hAnsiTheme="majorBidi" w:cstheme="majorBidi"/>
          <w:sz w:val="24"/>
          <w:szCs w:val="24"/>
        </w:rPr>
        <w:fldChar w:fldCharType="end"/>
      </w:r>
      <w:r w:rsidR="005821C4">
        <w:rPr>
          <w:rFonts w:asciiTheme="majorBidi" w:hAnsiTheme="majorBidi" w:cstheme="majorBidi"/>
          <w:sz w:val="24"/>
          <w:szCs w:val="24"/>
        </w:rPr>
        <w:t>)</w:t>
      </w:r>
      <w:r w:rsidR="005821C4" w:rsidRPr="00AA3B75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. </w:t>
      </w:r>
      <w:r w:rsidR="00042036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Since this is the type species of </w:t>
      </w:r>
      <w:r w:rsidR="00042036">
        <w:rPr>
          <w:rFonts w:asciiTheme="majorBidi" w:eastAsia="Arial" w:hAnsiTheme="majorBidi" w:cstheme="majorBidi"/>
          <w:i/>
          <w:iCs/>
          <w:color w:val="000000" w:themeColor="text1"/>
          <w:kern w:val="0"/>
          <w:sz w:val="24"/>
          <w:szCs w:val="24"/>
          <w14:ligatures w14:val="none"/>
        </w:rPr>
        <w:t>Canasta</w:t>
      </w:r>
      <w:r w:rsidR="00042036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, the other species have now become orphaned and should probably be </w:t>
      </w:r>
      <w:hyperlink r:id="rId27" w:history="1">
        <w:proofErr w:type="spellStart"/>
        <w:r w:rsidR="00042036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Prospodium</w:t>
        </w:r>
        <w:proofErr w:type="spellEnd"/>
      </w:hyperlink>
      <w:r w:rsidR="00042036">
        <w:rPr>
          <w:rFonts w:asciiTheme="majorBidi" w:eastAsia="Arial" w:hAnsiTheme="majorBidi" w:cstheme="majorBidi"/>
          <w:i/>
          <w:iCs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="00042036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species. </w:t>
      </w:r>
      <w:hyperlink r:id="rId28" w:history="1">
        <w:r w:rsidR="00C52B4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Canasta </w:t>
        </w:r>
        <w:proofErr w:type="spellStart"/>
        <w:r w:rsidR="00C52B44"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cruscula</w:t>
        </w:r>
        <w:proofErr w:type="spellEnd"/>
      </w:hyperlink>
      <w:r w:rsidR="00C52B44">
        <w:rPr>
          <w:rFonts w:asciiTheme="majorBidi" w:eastAsia="Arial" w:hAnsiTheme="majorBidi" w:cstheme="majorBidi"/>
          <w:i/>
          <w:iCs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="00B31BFC" w:rsidRPr="006F10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cause</w:t>
      </w:r>
      <w:r w:rsidR="0091026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s</w:t>
      </w:r>
      <w:r w:rsidR="00B31BFC" w:rsidRPr="006F10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rust </w:t>
      </w:r>
      <w:r w:rsidR="006F105F">
        <w:rPr>
          <w:rFonts w:asciiTheme="majorBidi" w:hAnsiTheme="majorBidi" w:cstheme="majorBidi"/>
          <w:sz w:val="24"/>
          <w:szCs w:val="24"/>
        </w:rPr>
        <w:t>o</w:t>
      </w:r>
      <w:r w:rsidR="00B31BFC" w:rsidRPr="006F105F">
        <w:rPr>
          <w:rFonts w:asciiTheme="majorBidi" w:hAnsiTheme="majorBidi" w:cstheme="majorBidi"/>
          <w:sz w:val="24"/>
          <w:szCs w:val="24"/>
        </w:rPr>
        <w:t xml:space="preserve">n </w:t>
      </w:r>
      <w:r w:rsidR="004E386F">
        <w:rPr>
          <w:rFonts w:asciiTheme="majorBidi" w:hAnsiTheme="majorBidi" w:cstheme="majorBidi"/>
          <w:sz w:val="24"/>
          <w:szCs w:val="24"/>
        </w:rPr>
        <w:t xml:space="preserve">the </w:t>
      </w:r>
      <w:r w:rsidR="00B31BFC" w:rsidRPr="006F105F">
        <w:rPr>
          <w:rFonts w:asciiTheme="majorBidi" w:hAnsiTheme="majorBidi" w:cstheme="majorBidi"/>
          <w:sz w:val="24"/>
          <w:szCs w:val="24"/>
        </w:rPr>
        <w:t xml:space="preserve">leaves of </w:t>
      </w:r>
      <w:proofErr w:type="spellStart"/>
      <w:r w:rsidR="00B31BFC" w:rsidRPr="006F105F">
        <w:rPr>
          <w:rFonts w:asciiTheme="majorBidi" w:hAnsiTheme="majorBidi" w:cstheme="majorBidi"/>
          <w:i/>
          <w:iCs/>
          <w:sz w:val="24"/>
          <w:szCs w:val="24"/>
        </w:rPr>
        <w:t>Distictella</w:t>
      </w:r>
      <w:proofErr w:type="spellEnd"/>
      <w:r w:rsidR="00B31BFC" w:rsidRPr="006F105F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="0023035F">
        <w:rPr>
          <w:rFonts w:asciiTheme="majorBidi" w:hAnsiTheme="majorBidi" w:cstheme="majorBidi"/>
          <w:i/>
          <w:iCs/>
          <w:sz w:val="24"/>
          <w:szCs w:val="24"/>
        </w:rPr>
        <w:t>elongata</w:t>
      </w:r>
      <w:proofErr w:type="spellEnd"/>
      <w:r w:rsidR="00B31BFC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. It has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uredinia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in small dispersed groups on the abaxial side of the leaf.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Uredinia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are dark cinnamon brown, stipitate, </w:t>
      </w:r>
      <w:r w:rsidR="00603A05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and 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basket-like</w:t>
      </w:r>
      <w:r w:rsidR="00603A05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.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r w:rsidR="00603A05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P</w:t>
      </w:r>
      <w:r w:rsidR="00603A05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araphyses </w:t>
      </w:r>
      <w:r w:rsidR="00603A05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are 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peripheral, multicellular, incurved, acuminate, and chestnut brown.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Urediniospores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are ellipsoid to obovoid, cinnamon-colored, with uniform walls, not laminate, echinulate, sometimes smooth in the lower half, with two pores, and equatorial. The name of the genus “</w:t>
      </w:r>
      <w:hyperlink r:id="rId29" w:history="1">
        <w:r w:rsidRPr="00E8100E">
          <w:rPr>
            <w:rFonts w:asciiTheme="majorBidi" w:eastAsia="Arial" w:hAnsiTheme="majorBidi" w:cstheme="majorBidi"/>
            <w:kern w:val="0"/>
            <w:sz w:val="24"/>
            <w:szCs w:val="24"/>
            <w14:ligatures w14:val="none"/>
          </w:rPr>
          <w:t>Canasta</w:t>
        </w:r>
      </w:hyperlink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’’ comes from the Latin term “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crusculum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”, meaning short leg, derived in this context from sorus </w:t>
      </w:r>
      <w:r w:rsidRPr="00E8100E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with a short stalk (</w:t>
      </w:r>
      <w:hyperlink r:id="rId30" w:history="1">
        <w:r w:rsidRPr="00682974">
          <w:rPr>
            <w:rStyle w:val="a6"/>
            <w:rFonts w:asciiTheme="majorBidi" w:eastAsia="Arial" w:hAnsiTheme="majorBidi" w:cstheme="majorBidi"/>
            <w:kern w:val="0"/>
            <w:sz w:val="24"/>
            <w:szCs w:val="24"/>
            <w14:ligatures w14:val="none"/>
          </w:rPr>
          <w:t>Carvalho and Hennen. 2010</w:t>
        </w:r>
      </w:hyperlink>
      <w:r w:rsidRPr="00E8100E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)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.</w:t>
      </w:r>
      <w:r w:rsidR="008F16F2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r w:rsidR="007B25FC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No</w:t>
      </w:r>
      <w:r w:rsidR="008F16F2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sequence data is available.</w:t>
      </w:r>
    </w:p>
    <w:p w14:paraId="59D52D33" w14:textId="77777777" w:rsidR="00EA231A" w:rsidRDefault="00E8100E" w:rsidP="00EA231A">
      <w:pPr>
        <w:spacing w:after="0" w:line="276" w:lineRule="auto"/>
        <w:ind w:firstLine="720"/>
        <w:jc w:val="both"/>
        <w:rPr>
          <w:rFonts w:asciiTheme="majorBidi" w:eastAsia="Arial" w:hAnsiTheme="majorBidi" w:cstheme="majorBidi"/>
          <w:color w:val="C00000"/>
          <w:kern w:val="0"/>
          <w:sz w:val="24"/>
          <w:szCs w:val="24"/>
          <w:u w:val="single"/>
          <w14:ligatures w14:val="none"/>
        </w:rPr>
      </w:pPr>
      <w:r w:rsidRPr="00E801EB"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  <w:lang w:eastAsia="zh-CN"/>
        </w:rPr>
        <w:t>Type species</w:t>
      </w:r>
      <w:r>
        <w:rPr>
          <w:rFonts w:asciiTheme="majorBidi" w:eastAsiaTheme="minorEastAsia" w:hAnsiTheme="majorBidi" w:cstheme="majorBidi"/>
          <w:color w:val="000000"/>
          <w:sz w:val="24"/>
          <w:szCs w:val="24"/>
          <w:lang w:eastAsia="zh-CN"/>
        </w:rPr>
        <w:t xml:space="preserve">: </w:t>
      </w:r>
      <w:hyperlink r:id="rId31" w:history="1">
        <w:r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Canasta </w:t>
        </w:r>
        <w:proofErr w:type="spellStart"/>
        <w:r w:rsidRPr="00E8100E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cruscula</w:t>
        </w:r>
        <w:proofErr w:type="spellEnd"/>
      </w:hyperlink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A.A. Carvalho &amp; J.F. Hennen</w:t>
      </w:r>
      <w:r w:rsidR="00EA231A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r w:rsidR="00EA231A">
        <w:rPr>
          <w:rFonts w:asciiTheme="majorBidi" w:hAnsiTheme="majorBidi" w:cstheme="majorBidi"/>
          <w:sz w:val="24"/>
          <w:szCs w:val="24"/>
        </w:rPr>
        <w:t xml:space="preserve">(a synonym of </w:t>
      </w:r>
      <w:hyperlink r:id="rId32" w:history="1">
        <w:proofErr w:type="spellStart"/>
        <w:r w:rsidR="00EA231A" w:rsidRPr="00A7287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Prospodium</w:t>
        </w:r>
        <w:proofErr w:type="spellEnd"/>
        <w:r w:rsidR="00EA231A" w:rsidRPr="00A7287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EA231A" w:rsidRPr="00A7287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crusculum</w:t>
        </w:r>
        <w:proofErr w:type="spellEnd"/>
      </w:hyperlink>
      <w:r w:rsidR="00EA231A" w:rsidRPr="00A7287A">
        <w:rPr>
          <w:rFonts w:asciiTheme="majorBidi" w:hAnsiTheme="majorBidi" w:cstheme="majorBidi"/>
          <w:sz w:val="24"/>
          <w:szCs w:val="24"/>
        </w:rPr>
        <w:t>)</w:t>
      </w:r>
    </w:p>
    <w:p w14:paraId="55E46FFE" w14:textId="6233DFC2" w:rsidR="00E8100E" w:rsidRPr="00E8100E" w:rsidRDefault="00E8100E" w:rsidP="00E8100E">
      <w:pPr>
        <w:spacing w:after="0" w:line="276" w:lineRule="auto"/>
        <w:ind w:firstLine="720"/>
        <w:jc w:val="both"/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</w:pPr>
    </w:p>
    <w:p w14:paraId="71891EE0" w14:textId="77777777" w:rsidR="00E8100E" w:rsidRPr="00E8100E" w:rsidRDefault="00E8100E" w:rsidP="00E8100E">
      <w:pPr>
        <w:spacing w:after="0" w:line="276" w:lineRule="auto"/>
        <w:ind w:firstLine="720"/>
        <w:jc w:val="both"/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</w:pPr>
    </w:p>
    <w:p w14:paraId="34726718" w14:textId="77777777" w:rsidR="00E8100E" w:rsidRPr="00E8100E" w:rsidRDefault="00E8100E" w:rsidP="00E8100E">
      <w:pPr>
        <w:spacing w:after="0" w:line="276" w:lineRule="auto"/>
        <w:ind w:firstLine="720"/>
        <w:jc w:val="center"/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</w:pPr>
      <w:r w:rsidRPr="00E8100E">
        <w:rPr>
          <w:rFonts w:asciiTheme="majorBidi" w:eastAsia="Arial" w:hAnsiTheme="majorBidi" w:cstheme="majorBidi"/>
          <w:noProof/>
          <w:kern w:val="0"/>
          <w:sz w:val="24"/>
          <w:szCs w:val="24"/>
          <w:lang w:val="en-GB" w:eastAsia="en-GB" w:bidi="th-TH"/>
          <w14:ligatures w14:val="none"/>
        </w:rPr>
        <w:lastRenderedPageBreak/>
        <w:drawing>
          <wp:inline distT="0" distB="0" distL="0" distR="0" wp14:anchorId="46E173CB" wp14:editId="1AC7DD0C">
            <wp:extent cx="4269739" cy="24352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93" t="27283" r="16728" b="41967"/>
                    <a:stretch/>
                  </pic:blipFill>
                  <pic:spPr bwMode="auto">
                    <a:xfrm>
                      <a:off x="0" y="0"/>
                      <a:ext cx="4347890" cy="2479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E9D6F7" w14:textId="467B74B6" w:rsidR="00E8100E" w:rsidRDefault="00E8100E" w:rsidP="00E8100E">
      <w:pPr>
        <w:spacing w:after="0" w:line="276" w:lineRule="auto"/>
        <w:jc w:val="both"/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</w:pPr>
      <w:r w:rsidRPr="00E8100E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>Fig 1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- </w:t>
      </w:r>
      <w:hyperlink r:id="rId35" w:history="1">
        <w:r w:rsidRPr="00D3769F">
          <w:rPr>
            <w:rStyle w:val="a6"/>
            <w:rFonts w:asciiTheme="majorBidi" w:eastAsia="Arial" w:hAnsiTheme="majorBidi" w:cstheme="majorBidi"/>
            <w:b/>
            <w:bCs/>
            <w:i/>
            <w:iCs/>
            <w:kern w:val="0"/>
            <w:sz w:val="24"/>
            <w:szCs w:val="24"/>
            <w14:ligatures w14:val="none"/>
          </w:rPr>
          <w:t xml:space="preserve">Canasta </w:t>
        </w:r>
        <w:proofErr w:type="spellStart"/>
        <w:r w:rsidRPr="00D3769F">
          <w:rPr>
            <w:rStyle w:val="a6"/>
            <w:rFonts w:asciiTheme="majorBidi" w:eastAsia="Arial" w:hAnsiTheme="majorBidi" w:cstheme="majorBidi"/>
            <w:b/>
            <w:bCs/>
            <w:i/>
            <w:iCs/>
            <w:kern w:val="0"/>
            <w:sz w:val="24"/>
            <w:szCs w:val="24"/>
            <w14:ligatures w14:val="none"/>
          </w:rPr>
          <w:t>cruscula</w:t>
        </w:r>
        <w:proofErr w:type="spellEnd"/>
      </w:hyperlink>
      <w:r w:rsidRPr="00E8100E">
        <w:rPr>
          <w:rFonts w:asciiTheme="majorBidi" w:eastAsia="Arial" w:hAnsiTheme="majorBidi" w:cstheme="majorBidi"/>
          <w:i/>
          <w:iCs/>
          <w:kern w:val="0"/>
          <w:sz w:val="24"/>
          <w:szCs w:val="24"/>
          <w14:ligatures w14:val="none"/>
        </w:rPr>
        <w:t xml:space="preserve"> 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(</w:t>
      </w:r>
      <w:r w:rsidR="002303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r</w:t>
      </w:r>
      <w:r w:rsidR="0023035F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edrawn 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from </w:t>
      </w:r>
      <w:hyperlink r:id="rId36" w:history="1">
        <w:r w:rsidRPr="00E8100E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Carvalho and Hennen. 2010)</w:t>
        </w:r>
      </w:hyperlink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. a-c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Suprastomatal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sori. a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Uredinial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sori containing the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urediniospores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and paraphyses. b Bottom view showing the cellular disk-like basis of </w:t>
      </w:r>
      <w:r w:rsidR="0023035F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s</w:t>
      </w:r>
      <w:r w:rsidR="002303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o</w:t>
      </w:r>
      <w:r w:rsidR="0023035F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ri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. c Lateral view showing paraphyses and septa of </w:t>
      </w:r>
      <w:r w:rsidR="0023035F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s</w:t>
      </w:r>
      <w:r w:rsidR="0023035F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o</w:t>
      </w:r>
      <w:r w:rsidR="0023035F"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ri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. Scale bars: a-c=10 µm. </w:t>
      </w:r>
    </w:p>
    <w:p w14:paraId="2118FC44" w14:textId="1217C9FB" w:rsidR="0091026F" w:rsidRDefault="0091026F" w:rsidP="004E2438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EA231A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Other names</w:t>
      </w:r>
      <w:r w:rsidR="004914CE" w:rsidRPr="00EA231A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4914CE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of the genus</w:t>
      </w:r>
      <w:r w:rsidR="00345383" w:rsidRPr="00A7287A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: </w:t>
      </w:r>
      <w:hyperlink r:id="rId37" w:history="1">
        <w:r w:rsidR="00A7287A" w:rsidRPr="00A7287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Canasta </w:t>
        </w:r>
        <w:proofErr w:type="spellStart"/>
        <w:r w:rsidR="00A7287A" w:rsidRPr="00A7287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amphilophii</w:t>
        </w:r>
        <w:proofErr w:type="spellEnd"/>
      </w:hyperlink>
      <w:r w:rsidR="00A7287A" w:rsidRPr="00A7287A">
        <w:rPr>
          <w:rFonts w:asciiTheme="majorBidi" w:hAnsiTheme="majorBidi" w:cstheme="majorBidi"/>
          <w:sz w:val="24"/>
          <w:szCs w:val="24"/>
        </w:rPr>
        <w:t xml:space="preserve"> López-</w:t>
      </w:r>
      <w:proofErr w:type="spellStart"/>
      <w:r w:rsidR="00A7287A" w:rsidRPr="00A7287A">
        <w:rPr>
          <w:rFonts w:asciiTheme="majorBidi" w:hAnsiTheme="majorBidi" w:cstheme="majorBidi"/>
          <w:sz w:val="24"/>
          <w:szCs w:val="24"/>
        </w:rPr>
        <w:t>Alzate</w:t>
      </w:r>
      <w:proofErr w:type="spellEnd"/>
      <w:r w:rsidR="00A7287A" w:rsidRPr="00A7287A">
        <w:rPr>
          <w:rFonts w:asciiTheme="majorBidi" w:hAnsiTheme="majorBidi" w:cstheme="majorBidi"/>
          <w:sz w:val="24"/>
          <w:szCs w:val="24"/>
        </w:rPr>
        <w:t xml:space="preserve"> &amp; Salazar-</w:t>
      </w:r>
      <w:proofErr w:type="spellStart"/>
      <w:r w:rsidR="00A7287A" w:rsidRPr="00A7287A">
        <w:rPr>
          <w:rFonts w:asciiTheme="majorBidi" w:hAnsiTheme="majorBidi" w:cstheme="majorBidi"/>
          <w:sz w:val="24"/>
          <w:szCs w:val="24"/>
        </w:rPr>
        <w:t>Yepes</w:t>
      </w:r>
      <w:proofErr w:type="spellEnd"/>
      <w:r w:rsidR="0023035F">
        <w:rPr>
          <w:rFonts w:asciiTheme="majorBidi" w:hAnsiTheme="majorBidi" w:cstheme="majorBidi"/>
          <w:sz w:val="24"/>
          <w:szCs w:val="24"/>
        </w:rPr>
        <w:t xml:space="preserve"> (should be a synonym of </w:t>
      </w:r>
      <w:hyperlink r:id="rId38" w:history="1">
        <w:proofErr w:type="spellStart"/>
        <w:r w:rsidR="007107E8" w:rsidRPr="00BB208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Prospodium</w:t>
        </w:r>
        <w:proofErr w:type="spellEnd"/>
        <w:r w:rsidR="007107E8" w:rsidRPr="00BB208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7107E8" w:rsidRPr="00BB208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amphilophii</w:t>
        </w:r>
        <w:proofErr w:type="spellEnd"/>
      </w:hyperlink>
      <w:r w:rsidR="0023035F" w:rsidRPr="00A7287A">
        <w:rPr>
          <w:rFonts w:asciiTheme="majorBidi" w:hAnsiTheme="majorBidi" w:cstheme="majorBidi"/>
          <w:sz w:val="24"/>
          <w:szCs w:val="24"/>
        </w:rPr>
        <w:t>)</w:t>
      </w:r>
    </w:p>
    <w:p w14:paraId="449B8CA1" w14:textId="26DFA5E2" w:rsidR="006C2FB9" w:rsidRPr="006C2FB9" w:rsidRDefault="00000000" w:rsidP="004E2438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hyperlink r:id="rId39" w:history="1">
        <w:r w:rsidR="00A7287A" w:rsidRPr="006C2FB9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Canasta </w:t>
        </w:r>
        <w:proofErr w:type="spellStart"/>
        <w:r w:rsidR="00A7287A" w:rsidRPr="006C2FB9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garcesii</w:t>
        </w:r>
        <w:proofErr w:type="spellEnd"/>
      </w:hyperlink>
      <w:r w:rsidR="00A7287A" w:rsidRPr="006C2FB9">
        <w:rPr>
          <w:rFonts w:asciiTheme="majorBidi" w:hAnsiTheme="majorBidi" w:cstheme="majorBidi"/>
          <w:sz w:val="24"/>
          <w:szCs w:val="24"/>
        </w:rPr>
        <w:t xml:space="preserve"> (F. Kern &amp; </w:t>
      </w:r>
      <w:proofErr w:type="spellStart"/>
      <w:r w:rsidR="00A7287A" w:rsidRPr="006C2FB9">
        <w:rPr>
          <w:rFonts w:asciiTheme="majorBidi" w:hAnsiTheme="majorBidi" w:cstheme="majorBidi"/>
          <w:sz w:val="24"/>
          <w:szCs w:val="24"/>
        </w:rPr>
        <w:t>Thurst</w:t>
      </w:r>
      <w:proofErr w:type="spellEnd"/>
      <w:r w:rsidR="00A7287A" w:rsidRPr="006C2FB9">
        <w:rPr>
          <w:rFonts w:asciiTheme="majorBidi" w:hAnsiTheme="majorBidi" w:cstheme="majorBidi"/>
          <w:sz w:val="24"/>
          <w:szCs w:val="24"/>
        </w:rPr>
        <w:t>.) A.A. Carvalho &amp; J.F. Hennen</w:t>
      </w:r>
      <w:r w:rsidR="0091026F" w:rsidRPr="006C2FB9">
        <w:rPr>
          <w:rFonts w:asciiTheme="majorBidi" w:hAnsiTheme="majorBidi" w:cstheme="majorBidi"/>
          <w:sz w:val="24"/>
          <w:szCs w:val="24"/>
        </w:rPr>
        <w:t>.</w:t>
      </w:r>
      <w:r w:rsidR="0023035F" w:rsidRPr="006C2FB9">
        <w:rPr>
          <w:rFonts w:asciiTheme="majorBidi" w:hAnsiTheme="majorBidi" w:cstheme="majorBidi"/>
          <w:sz w:val="24"/>
          <w:szCs w:val="24"/>
        </w:rPr>
        <w:t xml:space="preserve"> (</w:t>
      </w:r>
      <w:proofErr w:type="gramStart"/>
      <w:r w:rsidR="0023035F" w:rsidRPr="006C2FB9">
        <w:rPr>
          <w:rFonts w:asciiTheme="majorBidi" w:hAnsiTheme="majorBidi" w:cstheme="majorBidi"/>
          <w:sz w:val="24"/>
          <w:szCs w:val="24"/>
        </w:rPr>
        <w:t>should</w:t>
      </w:r>
      <w:proofErr w:type="gramEnd"/>
      <w:r w:rsidR="0023035F" w:rsidRPr="006C2FB9">
        <w:rPr>
          <w:rFonts w:asciiTheme="majorBidi" w:hAnsiTheme="majorBidi" w:cstheme="majorBidi"/>
          <w:sz w:val="24"/>
          <w:szCs w:val="24"/>
        </w:rPr>
        <w:t xml:space="preserve"> be a synonym of </w:t>
      </w:r>
      <w:hyperlink r:id="rId40" w:history="1">
        <w:proofErr w:type="spellStart"/>
        <w:r w:rsidR="006C2FB9" w:rsidRPr="006C2FB9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Prospodium</w:t>
        </w:r>
        <w:proofErr w:type="spellEnd"/>
        <w:r w:rsidR="006C2FB9" w:rsidRPr="006C2FB9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6C2FB9" w:rsidRPr="006C2FB9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garcesii</w:t>
        </w:r>
        <w:proofErr w:type="spellEnd"/>
      </w:hyperlink>
      <w:r w:rsidR="006C2FB9" w:rsidRPr="006C2FB9">
        <w:rPr>
          <w:rFonts w:asciiTheme="majorBidi" w:hAnsiTheme="majorBidi" w:cstheme="majorBidi"/>
          <w:sz w:val="24"/>
          <w:szCs w:val="24"/>
        </w:rPr>
        <w:t>)</w:t>
      </w:r>
    </w:p>
    <w:p w14:paraId="6182AEC5" w14:textId="40E7D524" w:rsidR="00E8100E" w:rsidRDefault="00000000" w:rsidP="004E2438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hyperlink r:id="rId41" w:history="1">
        <w:r w:rsidR="00A7287A" w:rsidRPr="00682974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  <w:lang w:val="it-IT"/>
          </w:rPr>
          <w:t>Canasta oblata</w:t>
        </w:r>
      </w:hyperlink>
      <w:r w:rsidR="00A7287A" w:rsidRPr="00682974">
        <w:rPr>
          <w:rFonts w:asciiTheme="majorBidi" w:hAnsiTheme="majorBidi" w:cstheme="majorBidi"/>
          <w:sz w:val="24"/>
          <w:szCs w:val="24"/>
          <w:lang w:val="it-IT"/>
        </w:rPr>
        <w:t xml:space="preserve"> A.A. Carvalho &amp; J.F. Hennen. </w:t>
      </w:r>
      <w:r w:rsidR="0023035F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="0023035F">
        <w:rPr>
          <w:rFonts w:asciiTheme="majorBidi" w:hAnsiTheme="majorBidi" w:cstheme="majorBidi"/>
          <w:sz w:val="24"/>
          <w:szCs w:val="24"/>
        </w:rPr>
        <w:t>should</w:t>
      </w:r>
      <w:proofErr w:type="gramEnd"/>
      <w:r w:rsidR="0023035F">
        <w:rPr>
          <w:rFonts w:asciiTheme="majorBidi" w:hAnsiTheme="majorBidi" w:cstheme="majorBidi"/>
          <w:sz w:val="24"/>
          <w:szCs w:val="24"/>
        </w:rPr>
        <w:t xml:space="preserve"> be a synonym of </w:t>
      </w:r>
      <w:hyperlink r:id="rId42" w:history="1">
        <w:proofErr w:type="spellStart"/>
        <w:r w:rsidR="0023035F" w:rsidRPr="00A7287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Prospodium</w:t>
        </w:r>
        <w:proofErr w:type="spellEnd"/>
        <w:r w:rsidR="0023035F" w:rsidRPr="00A7287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 xml:space="preserve"> </w:t>
        </w:r>
        <w:r w:rsidR="00BB208A" w:rsidRPr="00BB208A">
          <w:rPr>
            <w:rStyle w:val="a6"/>
            <w:rFonts w:asciiTheme="majorBidi" w:hAnsiTheme="majorBidi" w:cstheme="majorBidi"/>
            <w:i/>
            <w:iCs/>
            <w:sz w:val="24"/>
            <w:szCs w:val="24"/>
            <w:u w:val="none"/>
          </w:rPr>
          <w:t>oblata</w:t>
        </w:r>
      </w:hyperlink>
      <w:r w:rsidR="0023035F" w:rsidRPr="00A7287A">
        <w:rPr>
          <w:rFonts w:asciiTheme="majorBidi" w:hAnsiTheme="majorBidi" w:cstheme="majorBidi"/>
          <w:sz w:val="24"/>
          <w:szCs w:val="24"/>
        </w:rPr>
        <w:t>)</w:t>
      </w:r>
    </w:p>
    <w:p w14:paraId="2C46B8DF" w14:textId="77777777" w:rsidR="00A7287A" w:rsidRPr="00A7287A" w:rsidRDefault="00A7287A" w:rsidP="00A7287A">
      <w:pPr>
        <w:spacing w:after="0" w:line="276" w:lineRule="auto"/>
        <w:jc w:val="both"/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</w:pPr>
    </w:p>
    <w:p w14:paraId="55F825D9" w14:textId="48E9E8BD" w:rsidR="00E8100E" w:rsidRDefault="00E8100E" w:rsidP="00E8100E">
      <w:pPr>
        <w:spacing w:after="0" w:line="276" w:lineRule="auto"/>
        <w:jc w:val="both"/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</w:pPr>
      <w:r w:rsidRPr="00E8100E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>Reference</w:t>
      </w:r>
      <w:r w:rsidR="0091026F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>s</w:t>
      </w:r>
    </w:p>
    <w:p w14:paraId="0CB8C765" w14:textId="2842931F" w:rsidR="00C83F1A" w:rsidRPr="00682974" w:rsidRDefault="00C83F1A" w:rsidP="00EA231A">
      <w:pPr>
        <w:spacing w:after="0" w:line="276" w:lineRule="auto"/>
        <w:ind w:left="567" w:hanging="567"/>
        <w:jc w:val="both"/>
        <w:rPr>
          <w:rFonts w:asciiTheme="majorBidi" w:eastAsia="Arial" w:hAnsiTheme="majorBidi" w:cstheme="majorBidi"/>
          <w:b/>
          <w:bCs/>
          <w:kern w:val="0"/>
          <w:sz w:val="24"/>
          <w:szCs w:val="24"/>
          <w:lang w:val="it-IT"/>
          <w14:ligatures w14:val="none"/>
        </w:rPr>
      </w:pPr>
      <w:proofErr w:type="spellStart"/>
      <w:r w:rsidRPr="00C83F1A">
        <w:rPr>
          <w:rFonts w:asciiTheme="majorBidi" w:hAnsiTheme="majorBidi" w:cstheme="majorBidi"/>
          <w:sz w:val="24"/>
          <w:szCs w:val="24"/>
        </w:rPr>
        <w:t>Aime</w:t>
      </w:r>
      <w:proofErr w:type="spellEnd"/>
      <w:r w:rsidRPr="00C83F1A">
        <w:rPr>
          <w:rFonts w:asciiTheme="majorBidi" w:hAnsiTheme="majorBidi" w:cstheme="majorBidi"/>
          <w:sz w:val="24"/>
          <w:szCs w:val="24"/>
        </w:rPr>
        <w:t xml:space="preserve"> MC, </w:t>
      </w:r>
      <w:proofErr w:type="spellStart"/>
      <w:r w:rsidRPr="00C83F1A">
        <w:rPr>
          <w:rFonts w:asciiTheme="majorBidi" w:hAnsiTheme="majorBidi" w:cstheme="majorBidi"/>
          <w:sz w:val="24"/>
          <w:szCs w:val="24"/>
        </w:rPr>
        <w:t>Castlebury</w:t>
      </w:r>
      <w:proofErr w:type="spellEnd"/>
      <w:r w:rsidRPr="00C83F1A">
        <w:rPr>
          <w:rFonts w:asciiTheme="majorBidi" w:hAnsiTheme="majorBidi" w:cstheme="majorBidi"/>
          <w:sz w:val="24"/>
          <w:szCs w:val="24"/>
        </w:rPr>
        <w:t xml:space="preserve"> LA, Abbasi M, </w:t>
      </w:r>
      <w:proofErr w:type="spellStart"/>
      <w:r w:rsidRPr="00C83F1A">
        <w:rPr>
          <w:rFonts w:asciiTheme="majorBidi" w:hAnsiTheme="majorBidi" w:cstheme="majorBidi"/>
          <w:sz w:val="24"/>
          <w:szCs w:val="24"/>
        </w:rPr>
        <w:t>Begerow</w:t>
      </w:r>
      <w:proofErr w:type="spellEnd"/>
      <w:r w:rsidRPr="00C83F1A">
        <w:rPr>
          <w:rFonts w:asciiTheme="majorBidi" w:hAnsiTheme="majorBidi" w:cstheme="majorBidi"/>
          <w:sz w:val="24"/>
          <w:szCs w:val="24"/>
        </w:rPr>
        <w:t xml:space="preserve"> D, Berndt R, Kirschner R, </w:t>
      </w:r>
      <w:proofErr w:type="spellStart"/>
      <w:r w:rsidRPr="00C83F1A">
        <w:rPr>
          <w:rFonts w:asciiTheme="majorBidi" w:hAnsiTheme="majorBidi" w:cstheme="majorBidi"/>
          <w:sz w:val="24"/>
          <w:szCs w:val="24"/>
        </w:rPr>
        <w:t>Marvanová</w:t>
      </w:r>
      <w:proofErr w:type="spellEnd"/>
      <w:r w:rsidRPr="00C83F1A">
        <w:rPr>
          <w:rFonts w:asciiTheme="majorBidi" w:hAnsiTheme="majorBidi" w:cstheme="majorBidi"/>
          <w:sz w:val="24"/>
          <w:szCs w:val="24"/>
        </w:rPr>
        <w:t xml:space="preserve"> L, Ono Y, </w:t>
      </w:r>
      <w:proofErr w:type="spellStart"/>
      <w:r w:rsidRPr="00C83F1A">
        <w:rPr>
          <w:rFonts w:asciiTheme="majorBidi" w:hAnsiTheme="majorBidi" w:cstheme="majorBidi"/>
          <w:sz w:val="24"/>
          <w:szCs w:val="24"/>
        </w:rPr>
        <w:t>Padamsee</w:t>
      </w:r>
      <w:proofErr w:type="spellEnd"/>
      <w:r w:rsidRPr="00C83F1A">
        <w:rPr>
          <w:rFonts w:asciiTheme="majorBidi" w:hAnsiTheme="majorBidi" w:cstheme="majorBidi"/>
          <w:sz w:val="24"/>
          <w:szCs w:val="24"/>
        </w:rPr>
        <w:t xml:space="preserve"> M, Scholler M, </w:t>
      </w:r>
      <w:proofErr w:type="spellStart"/>
      <w:r w:rsidRPr="00C83F1A">
        <w:rPr>
          <w:rFonts w:asciiTheme="majorBidi" w:hAnsiTheme="majorBidi" w:cstheme="majorBidi"/>
          <w:sz w:val="24"/>
          <w:szCs w:val="24"/>
        </w:rPr>
        <w:t>Thines</w:t>
      </w:r>
      <w:proofErr w:type="spellEnd"/>
      <w:r w:rsidRPr="00C83F1A">
        <w:rPr>
          <w:rFonts w:asciiTheme="majorBidi" w:hAnsiTheme="majorBidi" w:cstheme="majorBidi"/>
          <w:sz w:val="24"/>
          <w:szCs w:val="24"/>
        </w:rPr>
        <w:t xml:space="preserve"> M. 2018</w:t>
      </w:r>
      <w:r>
        <w:rPr>
          <w:rFonts w:asciiTheme="majorBidi" w:hAnsiTheme="majorBidi" w:cstheme="majorBidi"/>
          <w:sz w:val="24"/>
          <w:szCs w:val="24"/>
        </w:rPr>
        <w:t>-</w:t>
      </w:r>
      <w:r w:rsidRPr="00C83F1A">
        <w:rPr>
          <w:rFonts w:asciiTheme="majorBidi" w:hAnsiTheme="majorBidi" w:cstheme="majorBidi"/>
          <w:sz w:val="24"/>
          <w:szCs w:val="24"/>
        </w:rPr>
        <w:t xml:space="preserve"> Competing sexual and asexual generic names in </w:t>
      </w:r>
      <w:proofErr w:type="spellStart"/>
      <w:r w:rsidRPr="00C83F1A">
        <w:rPr>
          <w:rFonts w:asciiTheme="majorBidi" w:hAnsiTheme="majorBidi" w:cstheme="majorBidi"/>
          <w:sz w:val="24"/>
          <w:szCs w:val="24"/>
        </w:rPr>
        <w:t>Pucciniomycotina</w:t>
      </w:r>
      <w:proofErr w:type="spellEnd"/>
      <w:r w:rsidRPr="00C83F1A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C83F1A">
        <w:rPr>
          <w:rFonts w:asciiTheme="majorBidi" w:hAnsiTheme="majorBidi" w:cstheme="majorBidi"/>
          <w:sz w:val="24"/>
          <w:szCs w:val="24"/>
        </w:rPr>
        <w:t>Ustilaginomycotina</w:t>
      </w:r>
      <w:proofErr w:type="spellEnd"/>
      <w:r w:rsidRPr="00C83F1A">
        <w:rPr>
          <w:rFonts w:asciiTheme="majorBidi" w:hAnsiTheme="majorBidi" w:cstheme="majorBidi"/>
          <w:sz w:val="24"/>
          <w:szCs w:val="24"/>
        </w:rPr>
        <w:t xml:space="preserve"> (Basidiomycota) and recommendations for use. </w:t>
      </w:r>
      <w:r w:rsidRPr="00682974">
        <w:rPr>
          <w:rFonts w:asciiTheme="majorBidi" w:hAnsiTheme="majorBidi" w:cstheme="majorBidi"/>
          <w:sz w:val="24"/>
          <w:szCs w:val="24"/>
          <w:lang w:val="it-IT"/>
        </w:rPr>
        <w:t xml:space="preserve">IMA fungus. 9,75-89. </w:t>
      </w:r>
      <w:r w:rsidR="00000000">
        <w:fldChar w:fldCharType="begin"/>
      </w:r>
      <w:r w:rsidR="00000000" w:rsidRPr="00D9449D">
        <w:rPr>
          <w:lang w:val="it-IT"/>
        </w:rPr>
        <w:instrText>HYPERLINK "https://www.ncbi.nlm.nih.gov/pmc/articles/PMC6048570/"</w:instrText>
      </w:r>
      <w:r w:rsidR="00000000">
        <w:fldChar w:fldCharType="separate"/>
      </w:r>
      <w:r w:rsidRPr="00682974">
        <w:rPr>
          <w:rStyle w:val="a6"/>
          <w:rFonts w:asciiTheme="majorBidi" w:hAnsiTheme="majorBidi" w:cstheme="majorBidi"/>
          <w:sz w:val="24"/>
          <w:szCs w:val="24"/>
          <w:u w:val="none"/>
          <w:lang w:val="it-IT"/>
        </w:rPr>
        <w:t>https://www.ncbi.nlm.nih.gov/pmc/articles/PMC6048570/</w:t>
      </w:r>
      <w:r w:rsidR="00000000">
        <w:rPr>
          <w:rStyle w:val="a6"/>
          <w:rFonts w:asciiTheme="majorBidi" w:hAnsiTheme="majorBidi" w:cstheme="majorBidi"/>
          <w:sz w:val="24"/>
          <w:szCs w:val="24"/>
          <w:u w:val="none"/>
          <w:lang w:val="it-IT"/>
        </w:rPr>
        <w:fldChar w:fldCharType="end"/>
      </w:r>
    </w:p>
    <w:p w14:paraId="2BD0E733" w14:textId="77777777" w:rsidR="00E8100E" w:rsidRPr="00E8100E" w:rsidRDefault="00E8100E" w:rsidP="00EA231A">
      <w:pPr>
        <w:spacing w:after="0" w:line="276" w:lineRule="auto"/>
        <w:ind w:left="567" w:hanging="567"/>
        <w:jc w:val="both"/>
        <w:rPr>
          <w:rFonts w:asciiTheme="majorBidi" w:eastAsiaTheme="minorEastAsia" w:hAnsiTheme="majorBidi" w:cstheme="majorBidi"/>
          <w:color w:val="202122"/>
          <w:sz w:val="24"/>
          <w:szCs w:val="24"/>
          <w:shd w:val="clear" w:color="auto" w:fill="FFFFFF"/>
          <w:lang w:eastAsia="zh-CN"/>
          <w14:ligatures w14:val="none"/>
        </w:rPr>
      </w:pP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Carvalho AA, Hennen JF. 2010- New species and nomenclature in </w:t>
      </w:r>
      <w:proofErr w:type="spellStart"/>
      <w:r w:rsidRPr="00E8100E">
        <w:rPr>
          <w:rFonts w:asciiTheme="majorBidi" w:eastAsia="Arial" w:hAnsiTheme="majorBidi" w:cstheme="majorBidi"/>
          <w:i/>
          <w:iCs/>
          <w:kern w:val="0"/>
          <w:sz w:val="24"/>
          <w:szCs w:val="24"/>
          <w14:ligatures w14:val="none"/>
        </w:rPr>
        <w:t>Prospodium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(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Uropyxidaceae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,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Pucciniales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) and the new anamorphic genus </w:t>
      </w:r>
      <w:r w:rsidRPr="00E8100E">
        <w:rPr>
          <w:rFonts w:asciiTheme="majorBidi" w:eastAsia="Arial" w:hAnsiTheme="majorBidi" w:cstheme="majorBidi"/>
          <w:i/>
          <w:iCs/>
          <w:kern w:val="0"/>
          <w:sz w:val="24"/>
          <w:szCs w:val="24"/>
          <w14:ligatures w14:val="none"/>
        </w:rPr>
        <w:t>Canasta</w:t>
      </w:r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in the Neotropics. </w:t>
      </w:r>
      <w:proofErr w:type="spellStart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Mycologia</w:t>
      </w:r>
      <w:proofErr w:type="spellEnd"/>
      <w:r w:rsidRPr="00E8100E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102, 1096-1113. </w:t>
      </w:r>
      <w:hyperlink r:id="rId43" w:history="1">
        <w:r w:rsidRPr="00E8100E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https://doi.org/10.3852/09-049</w:t>
        </w:r>
      </w:hyperlink>
    </w:p>
    <w:p w14:paraId="0842628D" w14:textId="77777777" w:rsidR="00E8100E" w:rsidRPr="00E8100E" w:rsidRDefault="00E8100E" w:rsidP="00E8100E">
      <w:pPr>
        <w:spacing w:after="0" w:line="276" w:lineRule="auto"/>
        <w:ind w:firstLine="720"/>
        <w:jc w:val="both"/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</w:pPr>
    </w:p>
    <w:p w14:paraId="247CB0F9" w14:textId="77777777" w:rsidR="00E8100E" w:rsidRPr="00E8100E" w:rsidRDefault="00E8100E" w:rsidP="00E8100E">
      <w:pPr>
        <w:spacing w:after="0" w:line="276" w:lineRule="auto"/>
        <w:jc w:val="both"/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</w:pPr>
      <w:r w:rsidRPr="00E8100E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>Entry by</w:t>
      </w:r>
    </w:p>
    <w:p w14:paraId="5E9E16B3" w14:textId="77777777" w:rsidR="00E8100E" w:rsidRDefault="00E8100E" w:rsidP="00E8100E">
      <w:pPr>
        <w:spacing w:after="0" w:line="276" w:lineRule="auto"/>
        <w:jc w:val="both"/>
        <w:rPr>
          <w:rFonts w:asciiTheme="majorBidi" w:eastAsiaTheme="minorEastAsia" w:hAnsiTheme="majorBidi" w:cstheme="majorBidi"/>
          <w:color w:val="000000"/>
          <w:sz w:val="24"/>
          <w:szCs w:val="24"/>
          <w:lang w:eastAsia="zh-CN"/>
          <w14:ligatures w14:val="none"/>
        </w:rPr>
      </w:pPr>
      <w:r w:rsidRPr="00682974"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  <w:lang w:eastAsia="zh-CN"/>
          <w14:ligatures w14:val="none"/>
        </w:rPr>
        <w:t xml:space="preserve">Maryam </w:t>
      </w:r>
      <w:proofErr w:type="spellStart"/>
      <w:r w:rsidRPr="00682974"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  <w:lang w:eastAsia="zh-CN"/>
          <w14:ligatures w14:val="none"/>
        </w:rPr>
        <w:t>Fallahi</w:t>
      </w:r>
      <w:proofErr w:type="spellEnd"/>
      <w:r w:rsidRPr="00E8100E">
        <w:rPr>
          <w:rFonts w:asciiTheme="majorBidi" w:eastAsiaTheme="minorEastAsia" w:hAnsiTheme="majorBidi" w:cstheme="majorBidi"/>
          <w:color w:val="000000"/>
          <w:sz w:val="24"/>
          <w:szCs w:val="24"/>
          <w:lang w:eastAsia="zh-CN"/>
          <w14:ligatures w14:val="none"/>
        </w:rPr>
        <w:t xml:space="preserve">, Center of Excellence in Fungal Research, Mae Fah </w:t>
      </w:r>
      <w:proofErr w:type="spellStart"/>
      <w:r w:rsidRPr="00E8100E">
        <w:rPr>
          <w:rFonts w:asciiTheme="majorBidi" w:eastAsiaTheme="minorEastAsia" w:hAnsiTheme="majorBidi" w:cstheme="majorBidi"/>
          <w:color w:val="000000"/>
          <w:sz w:val="24"/>
          <w:szCs w:val="24"/>
          <w:lang w:eastAsia="zh-CN"/>
          <w14:ligatures w14:val="none"/>
        </w:rPr>
        <w:t>Luang</w:t>
      </w:r>
      <w:proofErr w:type="spellEnd"/>
      <w:r w:rsidRPr="00E8100E">
        <w:rPr>
          <w:rFonts w:asciiTheme="majorBidi" w:eastAsiaTheme="minorEastAsia" w:hAnsiTheme="majorBidi" w:cstheme="majorBidi"/>
          <w:color w:val="000000"/>
          <w:sz w:val="24"/>
          <w:szCs w:val="24"/>
          <w:lang w:eastAsia="zh-CN"/>
          <w14:ligatures w14:val="none"/>
        </w:rPr>
        <w:t xml:space="preserve"> University, Chiang Rai 57100, Thailand.</w:t>
      </w:r>
    </w:p>
    <w:p w14:paraId="19DE09A1" w14:textId="77777777" w:rsidR="00E8100E" w:rsidRPr="00E8100E" w:rsidRDefault="00E8100E">
      <w:pPr>
        <w:spacing w:after="0" w:line="276" w:lineRule="auto"/>
        <w:jc w:val="both"/>
        <w:rPr>
          <w:rFonts w:asciiTheme="majorBidi" w:eastAsiaTheme="minorEastAsia" w:hAnsiTheme="majorBidi" w:cstheme="majorBidi"/>
          <w:color w:val="000000"/>
          <w:sz w:val="24"/>
          <w:szCs w:val="24"/>
          <w:lang w:eastAsia="zh-CN"/>
          <w14:ligatures w14:val="none"/>
        </w:rPr>
      </w:pPr>
    </w:p>
    <w:p w14:paraId="71D9AD7C" w14:textId="77777777" w:rsidR="00E8100E" w:rsidRPr="00E8100E" w:rsidRDefault="00E8100E">
      <w:pPr>
        <w:spacing w:after="0" w:line="276" w:lineRule="auto"/>
        <w:jc w:val="both"/>
        <w:rPr>
          <w:rFonts w:asciiTheme="majorBidi" w:eastAsiaTheme="minorEastAsia" w:hAnsiTheme="majorBidi" w:cstheme="majorBidi"/>
          <w:color w:val="000000"/>
          <w:sz w:val="24"/>
          <w:szCs w:val="24"/>
          <w:lang w:eastAsia="zh-CN"/>
          <w14:ligatures w14:val="none"/>
        </w:rPr>
      </w:pPr>
      <w:r w:rsidRPr="00E8100E">
        <w:rPr>
          <w:rFonts w:asciiTheme="majorBidi" w:eastAsiaTheme="minorEastAsia" w:hAnsiTheme="majorBidi" w:cstheme="majorBidi"/>
          <w:color w:val="000000"/>
          <w:sz w:val="24"/>
          <w:szCs w:val="24"/>
          <w:lang w:eastAsia="zh-CN"/>
          <w14:ligatures w14:val="none"/>
        </w:rPr>
        <w:t xml:space="preserve">(Edited by </w:t>
      </w:r>
      <w:r w:rsidRPr="00E8100E"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  <w:lang w:eastAsia="zh-CN"/>
          <w14:ligatures w14:val="none"/>
        </w:rPr>
        <w:t>Kevin D Hyde)</w:t>
      </w:r>
    </w:p>
    <w:p w14:paraId="1F9FBCCC" w14:textId="77777777" w:rsidR="00E8100E" w:rsidRDefault="00E8100E" w:rsidP="00EA231A">
      <w:pPr>
        <w:spacing w:after="0"/>
      </w:pPr>
    </w:p>
    <w:p w14:paraId="644F9479" w14:textId="0A3AF6A0" w:rsidR="00E8100E" w:rsidRDefault="00E8100E" w:rsidP="00EA231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Published online *****</w:t>
      </w:r>
    </w:p>
    <w:sectPr w:rsidR="00E81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00E"/>
    <w:rsid w:val="00042036"/>
    <w:rsid w:val="00100221"/>
    <w:rsid w:val="00127941"/>
    <w:rsid w:val="0023035F"/>
    <w:rsid w:val="00241A78"/>
    <w:rsid w:val="002A7D05"/>
    <w:rsid w:val="00345383"/>
    <w:rsid w:val="003B6CC9"/>
    <w:rsid w:val="004914CE"/>
    <w:rsid w:val="00494B9D"/>
    <w:rsid w:val="004E2438"/>
    <w:rsid w:val="004E386F"/>
    <w:rsid w:val="00571899"/>
    <w:rsid w:val="005821C4"/>
    <w:rsid w:val="00603A05"/>
    <w:rsid w:val="00670A57"/>
    <w:rsid w:val="00682974"/>
    <w:rsid w:val="006B74D5"/>
    <w:rsid w:val="006C2FB9"/>
    <w:rsid w:val="006F105F"/>
    <w:rsid w:val="007107E8"/>
    <w:rsid w:val="007B25FC"/>
    <w:rsid w:val="008F16F2"/>
    <w:rsid w:val="0091026F"/>
    <w:rsid w:val="009C4266"/>
    <w:rsid w:val="00A7287A"/>
    <w:rsid w:val="00AA3B75"/>
    <w:rsid w:val="00B24CF4"/>
    <w:rsid w:val="00B31BFC"/>
    <w:rsid w:val="00B84CA1"/>
    <w:rsid w:val="00BB208A"/>
    <w:rsid w:val="00BC7547"/>
    <w:rsid w:val="00C1654B"/>
    <w:rsid w:val="00C52B44"/>
    <w:rsid w:val="00C83F1A"/>
    <w:rsid w:val="00D3769F"/>
    <w:rsid w:val="00D41361"/>
    <w:rsid w:val="00D6200D"/>
    <w:rsid w:val="00D9449D"/>
    <w:rsid w:val="00D951EF"/>
    <w:rsid w:val="00E8100E"/>
    <w:rsid w:val="00EA231A"/>
    <w:rsid w:val="00EB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96605"/>
  <w15:chartTrackingRefBased/>
  <w15:docId w15:val="{DE1571B3-66E4-4491-B0C7-B81B84C7E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8100E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8100E"/>
    <w:pPr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a5">
    <w:name w:val="ข้อความข้อคิดเห็น อักขระ"/>
    <w:basedOn w:val="a0"/>
    <w:link w:val="a4"/>
    <w:uiPriority w:val="99"/>
    <w:rsid w:val="00E8100E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a6">
    <w:name w:val="Hyperlink"/>
    <w:basedOn w:val="a0"/>
    <w:uiPriority w:val="99"/>
    <w:unhideWhenUsed/>
    <w:rsid w:val="00E8100E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E8100E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F1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8F16F2"/>
    <w:rPr>
      <w:rFonts w:ascii="Segoe UI" w:hAnsi="Segoe UI" w:cs="Segoe UI"/>
      <w:sz w:val="18"/>
      <w:szCs w:val="18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8F16F2"/>
    <w:pPr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aa">
    <w:name w:val="ชื่อเรื่องของข้อคิดเห็น อักขระ"/>
    <w:basedOn w:val="a5"/>
    <w:link w:val="a9"/>
    <w:uiPriority w:val="99"/>
    <w:semiHidden/>
    <w:rsid w:val="008F16F2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b">
    <w:name w:val="Revision"/>
    <w:hidden/>
    <w:uiPriority w:val="99"/>
    <w:semiHidden/>
    <w:rsid w:val="002A7D05"/>
    <w:pPr>
      <w:spacing w:after="0" w:line="240" w:lineRule="auto"/>
    </w:pPr>
  </w:style>
  <w:style w:type="character" w:customStyle="1" w:styleId="UnresolvedMention2">
    <w:name w:val="Unresolved Mention2"/>
    <w:basedOn w:val="a0"/>
    <w:uiPriority w:val="99"/>
    <w:semiHidden/>
    <w:unhideWhenUsed/>
    <w:rsid w:val="00C83F1A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6C2FB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682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4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ycobank.org/page/Name%20details%20page/458511" TargetMode="External"/><Relationship Id="rId18" Type="http://schemas.openxmlformats.org/officeDocument/2006/relationships/hyperlink" Target="https://www.mycobank.org/page/Name%20details%20page/458510" TargetMode="External"/><Relationship Id="rId26" Type="http://schemas.openxmlformats.org/officeDocument/2006/relationships/hyperlink" Target="https://www.mycobank.org/page/Name%20details%20page/458510" TargetMode="External"/><Relationship Id="rId39" Type="http://schemas.openxmlformats.org/officeDocument/2006/relationships/hyperlink" Target="https://www.speciesfungorum.org/Names/GSDSpecies.asp?RecordID=513364" TargetMode="External"/><Relationship Id="rId21" Type="http://schemas.openxmlformats.org/officeDocument/2006/relationships/hyperlink" Target="https://www.ncbi.nlm.nih.gov/pmc/articles/PMC6048570/" TargetMode="External"/><Relationship Id="rId34" Type="http://schemas.microsoft.com/office/2007/relationships/hdphoto" Target="media/hdphoto1.wdp"/><Relationship Id="rId42" Type="http://schemas.openxmlformats.org/officeDocument/2006/relationships/hyperlink" Target="https://www.speciesfungorum.org/Names/GSDSpecies.asp?RecordID=824651" TargetMode="External"/><Relationship Id="rId7" Type="http://schemas.openxmlformats.org/officeDocument/2006/relationships/hyperlink" Target="https://www.mycobank.org/page/Name%20details%20page/4585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ndexfungorum.org/Names/NamesRecord.asp?RecordID=513357" TargetMode="External"/><Relationship Id="rId29" Type="http://schemas.openxmlformats.org/officeDocument/2006/relationships/hyperlink" Target="https://www.mycobank.org/page/Name%20details%20page/45850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dexfungorum.org/Names/NamesRecord.asp?RecordID=16281" TargetMode="External"/><Relationship Id="rId11" Type="http://schemas.openxmlformats.org/officeDocument/2006/relationships/hyperlink" Target="https://www.mycobank.org/page/Name%20details%20page/562355" TargetMode="External"/><Relationship Id="rId24" Type="http://schemas.openxmlformats.org/officeDocument/2006/relationships/hyperlink" Target="http://www.indexfungorum.org/Names/NamesRecord.asp?RecordID=16281" TargetMode="External"/><Relationship Id="rId32" Type="http://schemas.openxmlformats.org/officeDocument/2006/relationships/hyperlink" Target="https://www.speciesfungorum.org/Names/GSDSpecies.asp?RecordID=824651" TargetMode="External"/><Relationship Id="rId37" Type="http://schemas.openxmlformats.org/officeDocument/2006/relationships/hyperlink" Target="https://www.speciesfungorum.org/Names/GSDSpecies.asp?RecordID=823066" TargetMode="External"/><Relationship Id="rId40" Type="http://schemas.openxmlformats.org/officeDocument/2006/relationships/hyperlink" Target="javascript:void(0);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indexfungorum.org/Names/NamesRecord.asp?RecordID=513357" TargetMode="External"/><Relationship Id="rId15" Type="http://schemas.openxmlformats.org/officeDocument/2006/relationships/hyperlink" Target="http://www.indexfungorum.org/Names/NamesRecord.asp?RecordID=16281" TargetMode="External"/><Relationship Id="rId23" Type="http://schemas.openxmlformats.org/officeDocument/2006/relationships/hyperlink" Target="http://www.indexfungorum.org/Names/NamesRecord.asp?RecordID=16281" TargetMode="External"/><Relationship Id="rId28" Type="http://schemas.openxmlformats.org/officeDocument/2006/relationships/hyperlink" Target="https://www.mycobank.org/page/Name%20details%20page/458510" TargetMode="External"/><Relationship Id="rId36" Type="http://schemas.openxmlformats.org/officeDocument/2006/relationships/hyperlink" Target="https://doi.org/10.3852/09-049" TargetMode="External"/><Relationship Id="rId10" Type="http://schemas.openxmlformats.org/officeDocument/2006/relationships/hyperlink" Target="https://doi.org/10.3852/09-049" TargetMode="External"/><Relationship Id="rId19" Type="http://schemas.openxmlformats.org/officeDocument/2006/relationships/hyperlink" Target="http://www.indexfungorum.org/Names/NamesRecord.asp?RecordID=513357" TargetMode="External"/><Relationship Id="rId31" Type="http://schemas.openxmlformats.org/officeDocument/2006/relationships/hyperlink" Target="https://www.mycobank.org/page/Name%20details%20page/458510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www.mycobank.org/page/Name%20details%20page/458501" TargetMode="External"/><Relationship Id="rId9" Type="http://schemas.openxmlformats.org/officeDocument/2006/relationships/hyperlink" Target="https://www.mycobank.org/page/Name%20details%20page/458510" TargetMode="External"/><Relationship Id="rId14" Type="http://schemas.openxmlformats.org/officeDocument/2006/relationships/hyperlink" Target="http://www.indexfungorum.org/Names/NamesRecord.asp?RecordID=513357" TargetMode="External"/><Relationship Id="rId22" Type="http://schemas.openxmlformats.org/officeDocument/2006/relationships/hyperlink" Target="http://www.indexfungorum.org/Names/NamesRecord.asp?RecordID=513357" TargetMode="External"/><Relationship Id="rId27" Type="http://schemas.openxmlformats.org/officeDocument/2006/relationships/hyperlink" Target="http://www.indexfungorum.org/Names/NamesRecord.asp?RecordID=16281" TargetMode="External"/><Relationship Id="rId30" Type="http://schemas.openxmlformats.org/officeDocument/2006/relationships/hyperlink" Target="https://doi.org/10.3852/09-049" TargetMode="External"/><Relationship Id="rId35" Type="http://schemas.openxmlformats.org/officeDocument/2006/relationships/hyperlink" Target="https://www.mycobank.org/page/Name%20details%20page/458510" TargetMode="External"/><Relationship Id="rId43" Type="http://schemas.openxmlformats.org/officeDocument/2006/relationships/hyperlink" Target="https://doi.org/10.3852/09-049" TargetMode="External"/><Relationship Id="rId8" Type="http://schemas.openxmlformats.org/officeDocument/2006/relationships/hyperlink" Target="http://www.indexfungorum.org/Names/NamesRecord.asp?RecordID=51335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mycobank.org/page/Name%20details%20page/458513" TargetMode="External"/><Relationship Id="rId17" Type="http://schemas.openxmlformats.org/officeDocument/2006/relationships/hyperlink" Target="http://www.indexfungorum.org/Names/NamesRecord.asp?RecordID=16281" TargetMode="External"/><Relationship Id="rId25" Type="http://schemas.openxmlformats.org/officeDocument/2006/relationships/hyperlink" Target="https://www.speciesfungorum.org/Names/GSDSpecies.asp?RecordID=824651" TargetMode="External"/><Relationship Id="rId33" Type="http://schemas.openxmlformats.org/officeDocument/2006/relationships/image" Target="media/image1.png"/><Relationship Id="rId38" Type="http://schemas.openxmlformats.org/officeDocument/2006/relationships/hyperlink" Target="https://www.indexfungorum.org/Names/NamesRecord.asp?RecordID=119845" TargetMode="External"/><Relationship Id="rId20" Type="http://schemas.openxmlformats.org/officeDocument/2006/relationships/hyperlink" Target="http://www.indexfungorum.org/Names/NamesRecord.asp?RecordID=16281" TargetMode="External"/><Relationship Id="rId41" Type="http://schemas.openxmlformats.org/officeDocument/2006/relationships/hyperlink" Target="https://www.speciesfungorum.org/Names/GSDSpecies.asp?RecordID=5133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980</Words>
  <Characters>5591</Characters>
  <Application>Microsoft Office Word</Application>
  <DocSecurity>0</DocSecurity>
  <Lines>46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fallahi</dc:creator>
  <cp:keywords/>
  <dc:description/>
  <cp:lastModifiedBy>naruemon wannasawang</cp:lastModifiedBy>
  <cp:revision>6</cp:revision>
  <dcterms:created xsi:type="dcterms:W3CDTF">2023-05-11T06:34:00Z</dcterms:created>
  <dcterms:modified xsi:type="dcterms:W3CDTF">2023-05-23T07:05:00Z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8289f507-7e2c-423c-878a-20aade8d4106</vt:lpwstr>
  </property>
</Properties>
</file>